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4EA7C" w14:textId="1D09D1D2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Date</w:t>
      </w:r>
      <w:proofErr w:type="gramStart"/>
      <w:r w:rsidRPr="0083263F">
        <w:rPr>
          <w:rFonts w:asciiTheme="minorHAnsi" w:hAnsiTheme="minorHAnsi"/>
          <w:sz w:val="24"/>
        </w:rPr>
        <w:t>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383E21">
        <w:rPr>
          <w:rFonts w:asciiTheme="minorHAnsi" w:hAnsiTheme="minorHAnsi"/>
          <w:sz w:val="24"/>
        </w:rPr>
        <w:t>Oct</w:t>
      </w:r>
      <w:proofErr w:type="gramEnd"/>
      <w:r w:rsidR="00383E21">
        <w:rPr>
          <w:rFonts w:asciiTheme="minorHAnsi" w:hAnsiTheme="minorHAnsi"/>
          <w:sz w:val="24"/>
        </w:rPr>
        <w:t xml:space="preserve"> 23</w:t>
      </w:r>
      <w:r w:rsidR="0049191C">
        <w:rPr>
          <w:rFonts w:asciiTheme="minorHAnsi" w:hAnsiTheme="minorHAnsi"/>
          <w:sz w:val="24"/>
        </w:rPr>
        <w:t>, 202</w:t>
      </w:r>
      <w:r w:rsidR="00706C0B">
        <w:rPr>
          <w:rFonts w:asciiTheme="minorHAnsi" w:hAnsiTheme="minorHAnsi"/>
          <w:sz w:val="24"/>
        </w:rPr>
        <w:t>5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</w:t>
      </w:r>
      <w:proofErr w:type="gramStart"/>
      <w:r w:rsidRPr="0083263F">
        <w:rPr>
          <w:rFonts w:asciiTheme="minorHAnsi" w:hAnsiTheme="minorHAnsi"/>
          <w:sz w:val="24"/>
        </w:rPr>
        <w:t>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</w:t>
      </w:r>
      <w:proofErr w:type="gramEnd"/>
      <w:r w:rsidRPr="0083263F">
        <w:rPr>
          <w:rFonts w:asciiTheme="minorHAnsi" w:hAnsiTheme="minorHAnsi"/>
          <w:sz w:val="24"/>
        </w:rPr>
        <w:t xml:space="preserve">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312B3C8D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486966">
        <w:rPr>
          <w:rFonts w:asciiTheme="minorHAnsi" w:hAnsiTheme="minorHAnsi"/>
          <w:sz w:val="24"/>
        </w:rPr>
        <w:t>Ronna Tidwell</w:t>
      </w:r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</w:p>
    <w:p w14:paraId="5AE8CF4C" w14:textId="679F90E5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383E21">
        <w:rPr>
          <w:rFonts w:asciiTheme="minorHAnsi" w:hAnsiTheme="minorHAnsi"/>
          <w:sz w:val="24"/>
        </w:rPr>
        <w:t>Oct 28</w:t>
      </w:r>
      <w:r w:rsidR="0049191C">
        <w:rPr>
          <w:rFonts w:asciiTheme="minorHAnsi" w:hAnsiTheme="minorHAnsi"/>
          <w:sz w:val="24"/>
        </w:rPr>
        <w:t>, 202</w:t>
      </w:r>
      <w:r w:rsidR="00706C0B">
        <w:rPr>
          <w:rFonts w:asciiTheme="minorHAnsi" w:hAnsiTheme="minorHAnsi"/>
          <w:sz w:val="24"/>
        </w:rPr>
        <w:t>5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763A832F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C55A08" w:rsidRPr="0083263F">
        <w:rPr>
          <w:rFonts w:asciiTheme="minorHAnsi" w:hAnsiTheme="minorHAnsi"/>
          <w:b/>
          <w:sz w:val="24"/>
        </w:rPr>
        <w:t>equest to Declare Parcel Number</w:t>
      </w:r>
      <w:r w:rsidR="00D82544" w:rsidRPr="0083263F">
        <w:rPr>
          <w:rFonts w:asciiTheme="minorHAnsi" w:hAnsiTheme="minorHAnsi"/>
          <w:b/>
          <w:sz w:val="24"/>
        </w:rPr>
        <w:t xml:space="preserve"> </w:t>
      </w:r>
      <w:r w:rsidR="00383E21">
        <w:rPr>
          <w:rFonts w:asciiTheme="minorHAnsi" w:hAnsiTheme="minorHAnsi"/>
          <w:b/>
          <w:sz w:val="24"/>
        </w:rPr>
        <w:t>15-059-0005</w:t>
      </w:r>
      <w:r w:rsidR="001C1ADF">
        <w:rPr>
          <w:rFonts w:asciiTheme="minorHAnsi" w:hAnsiTheme="minorHAnsi"/>
          <w:b/>
          <w:sz w:val="24"/>
        </w:rPr>
        <w:t xml:space="preserve"> as Surplus Property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4B3C1C90" w:rsidR="00D82544" w:rsidRPr="0083263F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5462755A" w:rsidR="00D82544" w:rsidRDefault="00D82544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45484F18" w14:textId="77777777" w:rsidR="00706C0B" w:rsidRPr="0083263F" w:rsidRDefault="00706C0B" w:rsidP="00D82544">
      <w:pPr>
        <w:pStyle w:val="W-TypicalText"/>
        <w:rPr>
          <w:rFonts w:asciiTheme="minorHAnsi" w:hAnsiTheme="minorHAnsi"/>
          <w:sz w:val="24"/>
        </w:rPr>
      </w:pPr>
    </w:p>
    <w:p w14:paraId="71FBDE31" w14:textId="1488AC82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383E21">
        <w:rPr>
          <w:rFonts w:asciiTheme="minorHAnsi" w:hAnsiTheme="minorHAnsi"/>
          <w:sz w:val="24"/>
        </w:rPr>
        <w:t>15-059-0005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C55A08" w:rsidRPr="00383E21">
        <w:rPr>
          <w:rFonts w:asciiTheme="minorHAnsi" w:hAnsiTheme="minorHAnsi"/>
          <w:sz w:val="24"/>
        </w:rPr>
        <w:t>was</w:t>
      </w:r>
      <w:r w:rsidR="00843F29" w:rsidRPr="00383E21">
        <w:rPr>
          <w:rFonts w:asciiTheme="minorHAnsi" w:hAnsiTheme="minorHAnsi"/>
          <w:sz w:val="24"/>
        </w:rPr>
        <w:t xml:space="preserve"> acquired by the County </w:t>
      </w:r>
      <w:r w:rsidR="00843F29" w:rsidRPr="00383E21">
        <w:rPr>
          <w:rFonts w:asciiTheme="minorHAnsi" w:hAnsiTheme="minorHAnsi"/>
          <w:color w:val="auto"/>
          <w:sz w:val="24"/>
        </w:rPr>
        <w:t>through a tax sale</w:t>
      </w:r>
      <w:r w:rsidRPr="00383E21">
        <w:rPr>
          <w:rFonts w:asciiTheme="minorHAnsi" w:hAnsiTheme="minorHAnsi"/>
          <w:color w:val="auto"/>
          <w:sz w:val="24"/>
        </w:rPr>
        <w:t xml:space="preserve"> process</w:t>
      </w:r>
      <w:r w:rsidR="00D51BF2" w:rsidRPr="00383E21">
        <w:rPr>
          <w:rFonts w:asciiTheme="minorHAnsi" w:hAnsiTheme="minorHAnsi"/>
          <w:color w:val="auto"/>
          <w:sz w:val="24"/>
        </w:rPr>
        <w:t xml:space="preserve"> and deed executed in </w:t>
      </w:r>
      <w:r w:rsidR="00706C0B" w:rsidRPr="00383E21">
        <w:rPr>
          <w:rFonts w:asciiTheme="minorHAnsi" w:hAnsiTheme="minorHAnsi"/>
          <w:color w:val="auto"/>
          <w:sz w:val="24"/>
        </w:rPr>
        <w:t>19</w:t>
      </w:r>
      <w:r w:rsidR="00383E21">
        <w:rPr>
          <w:rFonts w:asciiTheme="minorHAnsi" w:hAnsiTheme="minorHAnsi"/>
          <w:color w:val="auto"/>
          <w:sz w:val="24"/>
        </w:rPr>
        <w:t>45</w:t>
      </w:r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parcel contains </w:t>
      </w:r>
      <w:r w:rsidR="00383E21">
        <w:rPr>
          <w:rFonts w:asciiTheme="minorHAnsi" w:hAnsiTheme="minorHAnsi"/>
          <w:sz w:val="24"/>
        </w:rPr>
        <w:t>approximately .64</w:t>
      </w:r>
      <w:r w:rsidR="00883546">
        <w:rPr>
          <w:rFonts w:asciiTheme="minorHAnsi" w:hAnsiTheme="minorHAnsi"/>
          <w:sz w:val="24"/>
        </w:rPr>
        <w:t xml:space="preserve"> acres</w:t>
      </w:r>
      <w:r w:rsidR="00A67341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</w:t>
      </w:r>
      <w:r w:rsidR="00C767E0">
        <w:rPr>
          <w:rFonts w:asciiTheme="minorHAnsi" w:hAnsiTheme="minorHAnsi"/>
          <w:sz w:val="24"/>
        </w:rPr>
        <w:t xml:space="preserve">located </w:t>
      </w:r>
      <w:r w:rsidR="00706C0B">
        <w:rPr>
          <w:rFonts w:asciiTheme="minorHAnsi" w:hAnsiTheme="minorHAnsi"/>
          <w:sz w:val="24"/>
        </w:rPr>
        <w:t xml:space="preserve">approximately </w:t>
      </w:r>
      <w:r w:rsidR="000B2FF8">
        <w:rPr>
          <w:rFonts w:asciiTheme="minorHAnsi" w:hAnsiTheme="minorHAnsi"/>
          <w:sz w:val="24"/>
        </w:rPr>
        <w:t>3950 West</w:t>
      </w:r>
      <w:r w:rsidR="00805C3F">
        <w:rPr>
          <w:rFonts w:asciiTheme="minorHAnsi" w:hAnsiTheme="minorHAnsi"/>
          <w:sz w:val="24"/>
        </w:rPr>
        <w:t xml:space="preserve"> </w:t>
      </w:r>
      <w:r w:rsidR="000B2FF8">
        <w:rPr>
          <w:rFonts w:asciiTheme="minorHAnsi" w:hAnsiTheme="minorHAnsi"/>
          <w:sz w:val="24"/>
        </w:rPr>
        <w:t>1200 South</w:t>
      </w:r>
      <w:r w:rsidR="008C402E">
        <w:rPr>
          <w:rFonts w:asciiTheme="minorHAnsi" w:hAnsiTheme="minorHAnsi"/>
          <w:sz w:val="24"/>
        </w:rPr>
        <w:t xml:space="preserve">, in </w:t>
      </w:r>
      <w:r w:rsidR="000B2FF8">
        <w:rPr>
          <w:rFonts w:asciiTheme="minorHAnsi" w:hAnsiTheme="minorHAnsi"/>
          <w:sz w:val="24"/>
        </w:rPr>
        <w:t>Ogden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  <w:r w:rsidR="00925DCC">
        <w:rPr>
          <w:rFonts w:asciiTheme="minorHAnsi" w:hAnsiTheme="minorHAnsi"/>
          <w:sz w:val="24"/>
        </w:rPr>
        <w:t xml:space="preserve"> </w:t>
      </w:r>
    </w:p>
    <w:p w14:paraId="2FAEE23C" w14:textId="69983356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 xml:space="preserve">The County </w:t>
      </w:r>
      <w:r w:rsidR="000B2FF8">
        <w:rPr>
          <w:rFonts w:asciiTheme="minorHAnsi" w:hAnsiTheme="minorHAnsi"/>
          <w:sz w:val="24"/>
        </w:rPr>
        <w:t>was approached by an</w:t>
      </w:r>
      <w:r w:rsidR="008C402E">
        <w:rPr>
          <w:rFonts w:asciiTheme="minorHAnsi" w:hAnsiTheme="minorHAnsi"/>
          <w:sz w:val="24"/>
        </w:rPr>
        <w:t xml:space="preserve"> </w:t>
      </w:r>
      <w:r w:rsidR="00C15AE4">
        <w:rPr>
          <w:rFonts w:asciiTheme="minorHAnsi" w:hAnsiTheme="minorHAnsi"/>
          <w:sz w:val="24"/>
        </w:rPr>
        <w:t>adjacent property owner</w:t>
      </w:r>
      <w:r w:rsidR="008C402E">
        <w:rPr>
          <w:rFonts w:asciiTheme="minorHAnsi" w:hAnsiTheme="minorHAnsi"/>
          <w:sz w:val="24"/>
        </w:rPr>
        <w:t xml:space="preserve"> </w:t>
      </w:r>
      <w:r w:rsidR="000B2FF8">
        <w:rPr>
          <w:rFonts w:asciiTheme="minorHAnsi" w:hAnsiTheme="minorHAnsi"/>
          <w:sz w:val="24"/>
        </w:rPr>
        <w:t>with</w:t>
      </w:r>
      <w:r w:rsidR="008C402E">
        <w:rPr>
          <w:rFonts w:asciiTheme="minorHAnsi" w:hAnsiTheme="minorHAnsi"/>
          <w:sz w:val="24"/>
        </w:rPr>
        <w:t xml:space="preserve"> </w:t>
      </w:r>
      <w:proofErr w:type="gramStart"/>
      <w:r w:rsidR="008C402E">
        <w:rPr>
          <w:rFonts w:asciiTheme="minorHAnsi" w:hAnsiTheme="minorHAnsi"/>
          <w:sz w:val="24"/>
        </w:rPr>
        <w:t>interest</w:t>
      </w:r>
      <w:proofErr w:type="gramEnd"/>
      <w:r w:rsidR="008C402E">
        <w:rPr>
          <w:rFonts w:asciiTheme="minorHAnsi" w:hAnsiTheme="minorHAnsi"/>
          <w:sz w:val="24"/>
        </w:rPr>
        <w:t xml:space="preserve"> </w:t>
      </w:r>
      <w:r w:rsidR="000B2FF8">
        <w:rPr>
          <w:rFonts w:asciiTheme="minorHAnsi" w:hAnsiTheme="minorHAnsi"/>
          <w:sz w:val="24"/>
        </w:rPr>
        <w:t>in purchasing the subject parcel</w:t>
      </w:r>
      <w:r w:rsidR="00100E00">
        <w:rPr>
          <w:rFonts w:asciiTheme="minorHAnsi" w:hAnsiTheme="minorHAnsi"/>
          <w:sz w:val="24"/>
        </w:rPr>
        <w:t>.</w:t>
      </w:r>
      <w:r w:rsidR="003C1611">
        <w:rPr>
          <w:rFonts w:asciiTheme="minorHAnsi" w:hAnsiTheme="minorHAnsi"/>
          <w:sz w:val="24"/>
        </w:rPr>
        <w:t xml:space="preserve"> </w:t>
      </w:r>
    </w:p>
    <w:p w14:paraId="56769476" w14:textId="73FAEA92" w:rsidR="00D82544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A67341">
        <w:rPr>
          <w:rFonts w:asciiTheme="minorHAnsi" w:hAnsiTheme="minorHAnsi"/>
          <w:sz w:val="24"/>
        </w:rPr>
        <w:t xml:space="preserve"> therefore, </w:t>
      </w:r>
      <w:r w:rsidR="001E0C64">
        <w:rPr>
          <w:rFonts w:asciiTheme="minorHAnsi" w:hAnsiTheme="minorHAnsi"/>
          <w:sz w:val="24"/>
        </w:rPr>
        <w:t>it is</w:t>
      </w:r>
      <w:r w:rsidR="00A67341">
        <w:rPr>
          <w:rFonts w:asciiTheme="minorHAnsi" w:hAnsiTheme="minorHAnsi"/>
          <w:sz w:val="24"/>
        </w:rPr>
        <w:t xml:space="preserve"> </w:t>
      </w:r>
      <w:r w:rsidR="00100E00">
        <w:rPr>
          <w:rFonts w:asciiTheme="minorHAnsi" w:hAnsiTheme="minorHAnsi"/>
          <w:sz w:val="24"/>
        </w:rPr>
        <w:t xml:space="preserve">recommended </w:t>
      </w:r>
      <w:r w:rsidR="006E0295">
        <w:rPr>
          <w:rFonts w:asciiTheme="minorHAnsi" w:hAnsiTheme="minorHAnsi"/>
          <w:sz w:val="24"/>
        </w:rPr>
        <w:t xml:space="preserve">by the County Commissioner’s </w:t>
      </w:r>
      <w:r w:rsidR="00100E00">
        <w:rPr>
          <w:rFonts w:asciiTheme="minorHAnsi" w:hAnsiTheme="minorHAnsi"/>
          <w:sz w:val="24"/>
        </w:rPr>
        <w:t>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to </w:t>
      </w:r>
      <w:r w:rsidR="000B2FF8">
        <w:rPr>
          <w:rFonts w:asciiTheme="minorHAnsi" w:hAnsiTheme="minorHAnsi"/>
          <w:sz w:val="24"/>
        </w:rPr>
        <w:t xml:space="preserve">all </w:t>
      </w:r>
      <w:r w:rsidR="00100E00">
        <w:rPr>
          <w:rFonts w:asciiTheme="minorHAnsi" w:hAnsiTheme="minorHAnsi"/>
          <w:sz w:val="24"/>
        </w:rPr>
        <w:t xml:space="preserve">the adjacent property </w:t>
      </w:r>
      <w:proofErr w:type="spellStart"/>
      <w:proofErr w:type="gramStart"/>
      <w:r w:rsidR="00100E00">
        <w:rPr>
          <w:rFonts w:asciiTheme="minorHAnsi" w:hAnsiTheme="minorHAnsi"/>
          <w:sz w:val="24"/>
        </w:rPr>
        <w:t>owner</w:t>
      </w:r>
      <w:r w:rsidR="000B2FF8">
        <w:rPr>
          <w:rFonts w:asciiTheme="minorHAnsi" w:hAnsiTheme="minorHAnsi"/>
          <w:sz w:val="24"/>
        </w:rPr>
        <w:t>’s</w:t>
      </w:r>
      <w:proofErr w:type="spellEnd"/>
      <w:proofErr w:type="gramEnd"/>
      <w:r w:rsidR="000B2FF8">
        <w:rPr>
          <w:rFonts w:asciiTheme="minorHAnsi" w:hAnsiTheme="minorHAnsi"/>
          <w:sz w:val="24"/>
        </w:rPr>
        <w:t xml:space="preserve"> of interest, in which they will all be notified via mailed notification letters of availability</w:t>
      </w:r>
      <w:r w:rsidR="000C0103"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="000C0103" w:rsidRPr="0083263F">
        <w:rPr>
          <w:rFonts w:asciiTheme="minorHAnsi" w:hAnsiTheme="minorHAnsi"/>
          <w:sz w:val="24"/>
        </w:rPr>
        <w:t xml:space="preserve"> </w:t>
      </w:r>
      <w:r w:rsidR="000B2FF8" w:rsidRPr="0083263F">
        <w:rPr>
          <w:rFonts w:asciiTheme="minorHAnsi" w:hAnsiTheme="minorHAnsi"/>
          <w:sz w:val="24"/>
        </w:rPr>
        <w:t>To</w:t>
      </w:r>
      <w:r w:rsidR="00D82544" w:rsidRPr="0083263F">
        <w:rPr>
          <w:rFonts w:asciiTheme="minorHAnsi" w:hAnsiTheme="minorHAnsi"/>
          <w:sz w:val="24"/>
        </w:rPr>
        <w:t xml:space="preserve"> convey real property, the County Commission must fi</w:t>
      </w:r>
      <w:r w:rsidR="00B84720" w:rsidRPr="0083263F">
        <w:rPr>
          <w:rFonts w:asciiTheme="minorHAnsi" w:hAnsiTheme="minorHAnsi"/>
          <w:sz w:val="24"/>
        </w:rPr>
        <w:t>rst take action to declare this parcel</w:t>
      </w:r>
      <w:r w:rsidR="00D82544" w:rsidRPr="0083263F">
        <w:rPr>
          <w:rFonts w:asciiTheme="minorHAnsi" w:hAnsiTheme="minorHAnsi"/>
          <w:sz w:val="24"/>
        </w:rPr>
        <w:t xml:space="preserve"> as surplus property.</w:t>
      </w:r>
    </w:p>
    <w:p w14:paraId="19F2B2B1" w14:textId="77777777" w:rsidR="00706C0B" w:rsidRPr="0083263F" w:rsidRDefault="00706C0B" w:rsidP="00D82544">
      <w:pPr>
        <w:pStyle w:val="W-TypicalText"/>
        <w:rPr>
          <w:rFonts w:asciiTheme="minorHAnsi" w:hAnsiTheme="minorHAnsi"/>
          <w:sz w:val="24"/>
        </w:rPr>
      </w:pP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Pr="0083263F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</w:p>
    <w:p w14:paraId="529FB1DE" w14:textId="77777777" w:rsidR="00991E44" w:rsidRDefault="00991E44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</w:p>
    <w:p w14:paraId="7F0FD41C" w14:textId="599B968D" w:rsidR="00D82544" w:rsidRPr="002D44EF" w:rsidRDefault="000B2FF8" w:rsidP="00D82544">
      <w:pPr>
        <w:pStyle w:val="W-TypicalText"/>
        <w:rPr>
          <w:rFonts w:asciiTheme="minorHAnsi" w:hAnsiTheme="minorHAnsi" w:cstheme="minorHAnsi"/>
          <w:sz w:val="24"/>
          <w:u w:val="single"/>
          <w:shd w:val="clear" w:color="auto" w:fill="FFFFFF"/>
        </w:rPr>
      </w:pPr>
      <w:r>
        <w:rPr>
          <w:rFonts w:asciiTheme="minorHAnsi" w:hAnsiTheme="minorHAnsi" w:cstheme="minorHAnsi"/>
          <w:sz w:val="24"/>
          <w:u w:val="single"/>
          <w:shd w:val="clear" w:color="auto" w:fill="FFFFFF"/>
        </w:rPr>
        <w:t>15-059-0005</w:t>
      </w:r>
    </w:p>
    <w:p w14:paraId="7FA36C70" w14:textId="77777777" w:rsidR="00991E44" w:rsidRDefault="00991E44" w:rsidP="002F72CF">
      <w:pPr>
        <w:pStyle w:val="W-TypicalText"/>
        <w:rPr>
          <w:rFonts w:ascii="Verdana" w:hAnsi="Verdana"/>
          <w:sz w:val="24"/>
          <w:shd w:val="clear" w:color="auto" w:fill="FFFFFF"/>
        </w:rPr>
      </w:pPr>
    </w:p>
    <w:p w14:paraId="2B00F7B1" w14:textId="08421FC0" w:rsidR="00392429" w:rsidRDefault="000B2FF8" w:rsidP="00392429">
      <w:pPr>
        <w:pStyle w:val="W-TypicalText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PART OF NORTHWEST QUARTER SECTION 21, TOWNSHIP 6 NORTH,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RANGE 2 WEST, SALT LAKE MERIDIAN, U.S. SURVEY: BEGINNING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33.5 RODS WEST OF SOUTHEAST CORNER OF NORTHEAST QUARTER OF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NORTHWEST QUARTER OF SAID SECTION; THENCE NORTH 5.88 CHAINS;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THENCE WEST 108.92 FEET; THENCE SOUTH 8.5 RODS; THENCE EAST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4 RODS 6 FEET; THENCE SOUTH TO POINT WEST OF BEGINNING;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THENCE EAST TO BEGINNING.</w:t>
      </w:r>
    </w:p>
    <w:p w14:paraId="1352AA8A" w14:textId="77777777" w:rsidR="00392429" w:rsidRDefault="00392429" w:rsidP="00392429">
      <w:pPr>
        <w:pStyle w:val="W-TypicalText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3DD4BCC" w14:textId="77777777" w:rsidR="00392429" w:rsidRDefault="00392429" w:rsidP="00392429">
      <w:pPr>
        <w:pStyle w:val="W-TypicalText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44CA51CF" w14:textId="77777777" w:rsidR="00706C0B" w:rsidRDefault="00706C0B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0087AC27" w14:textId="77777777" w:rsidR="00392429" w:rsidRDefault="00392429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1A39D44A" w14:textId="77777777" w:rsidR="00392429" w:rsidRDefault="00392429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0EE40F01" w14:textId="77777777" w:rsidR="000B2FF8" w:rsidRDefault="000B2FF8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F47044F" w14:textId="01A606F8" w:rsidR="00392429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6CE849DA" w14:textId="41BAA62E" w:rsidR="00392429" w:rsidRDefault="006E0295" w:rsidP="00392429">
      <w:pPr>
        <w:pStyle w:val="W-TypicalText"/>
        <w:rPr>
          <w:rFonts w:asciiTheme="minorHAnsi" w:hAnsiTheme="minorHAnsi"/>
          <w:color w:val="auto"/>
          <w:sz w:val="32"/>
          <w:szCs w:val="32"/>
        </w:rPr>
      </w:pPr>
      <w:r w:rsidRPr="00915602">
        <w:rPr>
          <w:rFonts w:asciiTheme="minorHAnsi" w:hAnsiTheme="minorHAnsi"/>
          <w:color w:val="auto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6189E8E" wp14:editId="428B7224">
            <wp:simplePos x="0" y="0"/>
            <wp:positionH relativeFrom="margin">
              <wp:posOffset>558165</wp:posOffset>
            </wp:positionH>
            <wp:positionV relativeFrom="paragraph">
              <wp:posOffset>83820</wp:posOffset>
            </wp:positionV>
            <wp:extent cx="4827905" cy="3439160"/>
            <wp:effectExtent l="0" t="0" r="0" b="8890"/>
            <wp:wrapTight wrapText="bothSides">
              <wp:wrapPolygon edited="0">
                <wp:start x="0" y="0"/>
                <wp:lineTo x="0" y="21536"/>
                <wp:lineTo x="21478" y="21536"/>
                <wp:lineTo x="21478" y="0"/>
                <wp:lineTo x="0" y="0"/>
              </wp:wrapPolygon>
            </wp:wrapTight>
            <wp:docPr id="1618310563" name="Picture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10563" name="Picture 1" descr="Ma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18E5C" w14:textId="219DE72E" w:rsidR="00392429" w:rsidRDefault="00392429" w:rsidP="00392429">
      <w:pPr>
        <w:pStyle w:val="W-TypicalText"/>
        <w:rPr>
          <w:rFonts w:asciiTheme="minorHAnsi" w:hAnsiTheme="minorHAnsi"/>
          <w:color w:val="auto"/>
          <w:sz w:val="32"/>
          <w:szCs w:val="32"/>
        </w:rPr>
      </w:pPr>
    </w:p>
    <w:p w14:paraId="768AC006" w14:textId="77777777" w:rsidR="006E0295" w:rsidRDefault="006E0295" w:rsidP="00915602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3FA616B4" w14:textId="1E38726F" w:rsidR="00392429" w:rsidRPr="00925DCC" w:rsidRDefault="006E0295" w:rsidP="00915602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915602">
        <w:rPr>
          <w:rFonts w:asciiTheme="minorHAnsi" w:hAnsiTheme="minorHAnsi"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AEABE6C" wp14:editId="683D7212">
            <wp:simplePos x="0" y="0"/>
            <wp:positionH relativeFrom="margin">
              <wp:align>center</wp:align>
            </wp:positionH>
            <wp:positionV relativeFrom="paragraph">
              <wp:posOffset>3703320</wp:posOffset>
            </wp:positionV>
            <wp:extent cx="4711700" cy="3392805"/>
            <wp:effectExtent l="0" t="0" r="0" b="0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1215821248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21248" name="Picture 1" descr="Diagram, engineering drawing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429" w:rsidRPr="00C7597C">
        <w:rPr>
          <w:rFonts w:asciiTheme="minorHAnsi" w:hAnsiTheme="minorHAnsi"/>
          <w:color w:val="auto"/>
          <w:sz w:val="32"/>
          <w:szCs w:val="32"/>
        </w:rPr>
        <w:t xml:space="preserve">Attachment </w:t>
      </w:r>
      <w:r w:rsidR="00392429">
        <w:rPr>
          <w:rFonts w:asciiTheme="minorHAnsi" w:hAnsiTheme="minorHAnsi"/>
          <w:color w:val="auto"/>
          <w:sz w:val="32"/>
          <w:szCs w:val="32"/>
        </w:rPr>
        <w:t>B</w:t>
      </w:r>
    </w:p>
    <w:sectPr w:rsidR="00392429" w:rsidRPr="00925DCC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BCEC6" w14:textId="77777777" w:rsidR="009B5691" w:rsidRDefault="009B5691" w:rsidP="00CF7F82">
      <w:r>
        <w:separator/>
      </w:r>
    </w:p>
  </w:endnote>
  <w:endnote w:type="continuationSeparator" w:id="0">
    <w:p w14:paraId="7EEFE8B6" w14:textId="77777777" w:rsidR="009B5691" w:rsidRDefault="009B5691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//  </w:t>
    </w:r>
    <w:r>
      <w:rPr>
        <w:rFonts w:cs="Gill Sans Light"/>
        <w:color w:val="002060"/>
        <w:sz w:val="20"/>
        <w:szCs w:val="20"/>
      </w:rPr>
      <w:t>2380</w:t>
    </w:r>
    <w:proofErr w:type="gramEnd"/>
    <w:r>
      <w:rPr>
        <w:rFonts w:cs="Gill Sans Light"/>
        <w:color w:val="002060"/>
        <w:sz w:val="20"/>
        <w:szCs w:val="20"/>
      </w:rPr>
      <w:t xml:space="preserve">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7E4F7" w14:textId="77777777" w:rsidR="009B5691" w:rsidRDefault="009B5691" w:rsidP="00CF7F82">
      <w:r>
        <w:separator/>
      </w:r>
    </w:p>
  </w:footnote>
  <w:footnote w:type="continuationSeparator" w:id="0">
    <w:p w14:paraId="259ECCE7" w14:textId="77777777" w:rsidR="009B5691" w:rsidRDefault="009B5691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D309" w14:textId="1CA12D3D" w:rsidR="003A1163" w:rsidRDefault="00000000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67E62" w14:textId="43551966" w:rsidR="003A1163" w:rsidRDefault="00000000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5311B" w14:textId="3E41D22D" w:rsidR="003A1163" w:rsidRDefault="00000000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379">
    <w:abstractNumId w:val="0"/>
  </w:num>
  <w:num w:numId="2" w16cid:durableId="23140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F82"/>
    <w:rsid w:val="00050CBF"/>
    <w:rsid w:val="00064CA1"/>
    <w:rsid w:val="00064F73"/>
    <w:rsid w:val="000818CD"/>
    <w:rsid w:val="00083C5D"/>
    <w:rsid w:val="000950D5"/>
    <w:rsid w:val="000B2FF8"/>
    <w:rsid w:val="000C0103"/>
    <w:rsid w:val="000E2255"/>
    <w:rsid w:val="000F2612"/>
    <w:rsid w:val="000F5C3A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D3BD1"/>
    <w:rsid w:val="001E0C64"/>
    <w:rsid w:val="00224EBD"/>
    <w:rsid w:val="0022552C"/>
    <w:rsid w:val="00263C1E"/>
    <w:rsid w:val="00282AC5"/>
    <w:rsid w:val="00283372"/>
    <w:rsid w:val="0028678E"/>
    <w:rsid w:val="00293B92"/>
    <w:rsid w:val="002D44EF"/>
    <w:rsid w:val="002E44F8"/>
    <w:rsid w:val="002F0EF8"/>
    <w:rsid w:val="002F72CF"/>
    <w:rsid w:val="00335294"/>
    <w:rsid w:val="00357DB5"/>
    <w:rsid w:val="00363CBE"/>
    <w:rsid w:val="00375284"/>
    <w:rsid w:val="00383E21"/>
    <w:rsid w:val="00385B19"/>
    <w:rsid w:val="003864D5"/>
    <w:rsid w:val="00392429"/>
    <w:rsid w:val="003959F1"/>
    <w:rsid w:val="003A1163"/>
    <w:rsid w:val="003A5008"/>
    <w:rsid w:val="003C02E9"/>
    <w:rsid w:val="003C1611"/>
    <w:rsid w:val="003C5245"/>
    <w:rsid w:val="003D6D97"/>
    <w:rsid w:val="0040016F"/>
    <w:rsid w:val="0041742F"/>
    <w:rsid w:val="00450718"/>
    <w:rsid w:val="00451D54"/>
    <w:rsid w:val="00467E81"/>
    <w:rsid w:val="00476AA7"/>
    <w:rsid w:val="00486966"/>
    <w:rsid w:val="0049108B"/>
    <w:rsid w:val="0049191C"/>
    <w:rsid w:val="00494FA7"/>
    <w:rsid w:val="004B1B67"/>
    <w:rsid w:val="004B775B"/>
    <w:rsid w:val="004D6368"/>
    <w:rsid w:val="004D7A6B"/>
    <w:rsid w:val="004F7918"/>
    <w:rsid w:val="0050251C"/>
    <w:rsid w:val="00505900"/>
    <w:rsid w:val="00506104"/>
    <w:rsid w:val="00536E3B"/>
    <w:rsid w:val="00544124"/>
    <w:rsid w:val="00580865"/>
    <w:rsid w:val="005B7ADE"/>
    <w:rsid w:val="005E0F0A"/>
    <w:rsid w:val="005F3386"/>
    <w:rsid w:val="00622D97"/>
    <w:rsid w:val="00677233"/>
    <w:rsid w:val="00691E05"/>
    <w:rsid w:val="006B7CF4"/>
    <w:rsid w:val="006C7B6D"/>
    <w:rsid w:val="006D5CF1"/>
    <w:rsid w:val="006E0295"/>
    <w:rsid w:val="006F0D9F"/>
    <w:rsid w:val="00704694"/>
    <w:rsid w:val="00706C0B"/>
    <w:rsid w:val="00717CF1"/>
    <w:rsid w:val="00723322"/>
    <w:rsid w:val="007260EF"/>
    <w:rsid w:val="00731643"/>
    <w:rsid w:val="00737C46"/>
    <w:rsid w:val="00740FF5"/>
    <w:rsid w:val="007500DD"/>
    <w:rsid w:val="00755FD1"/>
    <w:rsid w:val="00787BC1"/>
    <w:rsid w:val="007A5870"/>
    <w:rsid w:val="007B0427"/>
    <w:rsid w:val="007C59B7"/>
    <w:rsid w:val="007E0737"/>
    <w:rsid w:val="00805C3F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02E"/>
    <w:rsid w:val="008C4789"/>
    <w:rsid w:val="008C5530"/>
    <w:rsid w:val="008D03AF"/>
    <w:rsid w:val="008E0171"/>
    <w:rsid w:val="008E0E62"/>
    <w:rsid w:val="0091417A"/>
    <w:rsid w:val="00915602"/>
    <w:rsid w:val="0091607C"/>
    <w:rsid w:val="00917A3E"/>
    <w:rsid w:val="00922F12"/>
    <w:rsid w:val="00925DCC"/>
    <w:rsid w:val="00927F1C"/>
    <w:rsid w:val="00936036"/>
    <w:rsid w:val="0096040F"/>
    <w:rsid w:val="00960D23"/>
    <w:rsid w:val="009629BB"/>
    <w:rsid w:val="00966EC1"/>
    <w:rsid w:val="00971CF3"/>
    <w:rsid w:val="009756E1"/>
    <w:rsid w:val="00991E44"/>
    <w:rsid w:val="00996A3C"/>
    <w:rsid w:val="009B5691"/>
    <w:rsid w:val="009D27CA"/>
    <w:rsid w:val="00A12D27"/>
    <w:rsid w:val="00A144FD"/>
    <w:rsid w:val="00A15083"/>
    <w:rsid w:val="00A20CE2"/>
    <w:rsid w:val="00A3115C"/>
    <w:rsid w:val="00A32A0A"/>
    <w:rsid w:val="00A461A4"/>
    <w:rsid w:val="00A53169"/>
    <w:rsid w:val="00A67341"/>
    <w:rsid w:val="00A81C46"/>
    <w:rsid w:val="00A833D3"/>
    <w:rsid w:val="00A91C56"/>
    <w:rsid w:val="00AB4B66"/>
    <w:rsid w:val="00AD354C"/>
    <w:rsid w:val="00AE38EE"/>
    <w:rsid w:val="00B002EE"/>
    <w:rsid w:val="00B135A0"/>
    <w:rsid w:val="00B44DAB"/>
    <w:rsid w:val="00B5356E"/>
    <w:rsid w:val="00B71274"/>
    <w:rsid w:val="00B7446C"/>
    <w:rsid w:val="00B84720"/>
    <w:rsid w:val="00B949BC"/>
    <w:rsid w:val="00BE0EFA"/>
    <w:rsid w:val="00BE6210"/>
    <w:rsid w:val="00C01D06"/>
    <w:rsid w:val="00C15AE4"/>
    <w:rsid w:val="00C3328C"/>
    <w:rsid w:val="00C40A06"/>
    <w:rsid w:val="00C44058"/>
    <w:rsid w:val="00C47D17"/>
    <w:rsid w:val="00C55A08"/>
    <w:rsid w:val="00C67D85"/>
    <w:rsid w:val="00C7597C"/>
    <w:rsid w:val="00C767E0"/>
    <w:rsid w:val="00C83B7A"/>
    <w:rsid w:val="00C84B6F"/>
    <w:rsid w:val="00C855DE"/>
    <w:rsid w:val="00CA1B75"/>
    <w:rsid w:val="00CA1C93"/>
    <w:rsid w:val="00CA35A8"/>
    <w:rsid w:val="00CA70AE"/>
    <w:rsid w:val="00CE473A"/>
    <w:rsid w:val="00CF21D4"/>
    <w:rsid w:val="00CF297B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A547F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93850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87BAC"/>
    <w:rsid w:val="00FA3A04"/>
    <w:rsid w:val="00FB0CD1"/>
    <w:rsid w:val="00FD570E"/>
    <w:rsid w:val="00FE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4FA530-8F18-4AA5-86F9-E2CCAFC6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2</cp:revision>
  <cp:lastPrinted>2025-10-23T15:27:00Z</cp:lastPrinted>
  <dcterms:created xsi:type="dcterms:W3CDTF">2025-10-23T15:28:00Z</dcterms:created>
  <dcterms:modified xsi:type="dcterms:W3CDTF">2025-10-23T15:28:00Z</dcterms:modified>
</cp:coreProperties>
</file>